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F4A3C" w14:textId="4DABE939" w:rsidR="002D4C92" w:rsidRPr="00394F59" w:rsidRDefault="008A5393" w:rsidP="008A5393">
      <w:pPr>
        <w:jc w:val="both"/>
        <w:rPr>
          <w:rFonts w:ascii="Times New Roman" w:hAnsi="Times New Roman" w:cs="Times New Roman"/>
          <w:b/>
          <w:bCs/>
          <w:sz w:val="24"/>
          <w:szCs w:val="24"/>
        </w:rPr>
      </w:pPr>
      <w:r w:rsidRPr="00394F59">
        <w:rPr>
          <w:rFonts w:ascii="Times New Roman" w:hAnsi="Times New Roman" w:cs="Times New Roman"/>
          <w:b/>
          <w:bCs/>
          <w:sz w:val="24"/>
          <w:szCs w:val="24"/>
        </w:rPr>
        <w:t>İl</w:t>
      </w:r>
      <w:r w:rsidR="008E7D94" w:rsidRPr="00394F59">
        <w:rPr>
          <w:rFonts w:ascii="Times New Roman" w:hAnsi="Times New Roman" w:cs="Times New Roman"/>
          <w:b/>
          <w:bCs/>
          <w:sz w:val="24"/>
          <w:szCs w:val="24"/>
        </w:rPr>
        <w:t xml:space="preserve">           </w:t>
      </w:r>
      <w:r w:rsidR="004843E1">
        <w:rPr>
          <w:rFonts w:ascii="Times New Roman" w:hAnsi="Times New Roman" w:cs="Times New Roman"/>
          <w:b/>
          <w:bCs/>
          <w:sz w:val="24"/>
          <w:szCs w:val="24"/>
        </w:rPr>
        <w:t xml:space="preserve">  </w:t>
      </w:r>
      <w:r w:rsidR="008E7D94" w:rsidRPr="00394F59">
        <w:rPr>
          <w:rFonts w:ascii="Times New Roman" w:hAnsi="Times New Roman" w:cs="Times New Roman"/>
          <w:b/>
          <w:bCs/>
          <w:sz w:val="24"/>
          <w:szCs w:val="24"/>
        </w:rPr>
        <w:t xml:space="preserve">  </w:t>
      </w:r>
      <w:r w:rsidR="00394F59" w:rsidRPr="00394F59">
        <w:rPr>
          <w:rFonts w:ascii="Times New Roman" w:hAnsi="Times New Roman" w:cs="Times New Roman"/>
          <w:b/>
          <w:bCs/>
          <w:sz w:val="24"/>
          <w:szCs w:val="24"/>
        </w:rPr>
        <w:t>:</w:t>
      </w:r>
      <w:r w:rsidR="008E7D94" w:rsidRPr="00394F59">
        <w:rPr>
          <w:rFonts w:ascii="Times New Roman" w:hAnsi="Times New Roman" w:cs="Times New Roman"/>
          <w:b/>
          <w:bCs/>
          <w:sz w:val="24"/>
          <w:szCs w:val="24"/>
        </w:rPr>
        <w:t xml:space="preserve">  Bursa</w:t>
      </w:r>
    </w:p>
    <w:p w14:paraId="016FB3B9" w14:textId="4F9C0D8E" w:rsidR="008A5393" w:rsidRPr="00394F59" w:rsidRDefault="008A5393" w:rsidP="008A5393">
      <w:pPr>
        <w:jc w:val="both"/>
        <w:rPr>
          <w:rFonts w:ascii="Times New Roman" w:hAnsi="Times New Roman" w:cs="Times New Roman"/>
          <w:b/>
          <w:bCs/>
          <w:sz w:val="24"/>
          <w:szCs w:val="24"/>
        </w:rPr>
      </w:pPr>
      <w:proofErr w:type="gramStart"/>
      <w:r w:rsidRPr="00394F59">
        <w:rPr>
          <w:rFonts w:ascii="Times New Roman" w:hAnsi="Times New Roman" w:cs="Times New Roman"/>
          <w:b/>
          <w:bCs/>
          <w:sz w:val="24"/>
          <w:szCs w:val="24"/>
        </w:rPr>
        <w:t>İlçe</w:t>
      </w:r>
      <w:r w:rsidR="008E7D94" w:rsidRPr="00394F59">
        <w:rPr>
          <w:rFonts w:ascii="Times New Roman" w:hAnsi="Times New Roman" w:cs="Times New Roman"/>
          <w:b/>
          <w:bCs/>
          <w:sz w:val="24"/>
          <w:szCs w:val="24"/>
        </w:rPr>
        <w:t xml:space="preserve">        </w:t>
      </w:r>
      <w:r w:rsidR="004843E1">
        <w:rPr>
          <w:rFonts w:ascii="Times New Roman" w:hAnsi="Times New Roman" w:cs="Times New Roman"/>
          <w:b/>
          <w:bCs/>
          <w:sz w:val="24"/>
          <w:szCs w:val="24"/>
        </w:rPr>
        <w:t xml:space="preserve">  </w:t>
      </w:r>
      <w:r w:rsidR="008E7D94" w:rsidRPr="00394F59">
        <w:rPr>
          <w:rFonts w:ascii="Times New Roman" w:hAnsi="Times New Roman" w:cs="Times New Roman"/>
          <w:b/>
          <w:bCs/>
          <w:sz w:val="24"/>
          <w:szCs w:val="24"/>
        </w:rPr>
        <w:t xml:space="preserve"> </w:t>
      </w:r>
      <w:r w:rsidR="00394F59" w:rsidRPr="00394F59">
        <w:rPr>
          <w:rFonts w:ascii="Times New Roman" w:hAnsi="Times New Roman" w:cs="Times New Roman"/>
          <w:b/>
          <w:bCs/>
          <w:sz w:val="24"/>
          <w:szCs w:val="24"/>
        </w:rPr>
        <w:t xml:space="preserve">:  </w:t>
      </w:r>
      <w:r w:rsidR="00110B1C">
        <w:rPr>
          <w:rFonts w:ascii="Times New Roman" w:hAnsi="Times New Roman" w:cs="Times New Roman"/>
          <w:b/>
          <w:bCs/>
          <w:sz w:val="24"/>
          <w:szCs w:val="24"/>
        </w:rPr>
        <w:t>Nilüfer</w:t>
      </w:r>
      <w:proofErr w:type="gramEnd"/>
    </w:p>
    <w:p w14:paraId="354E5E1B" w14:textId="4946FCE8" w:rsidR="008A5393" w:rsidRPr="00394F59" w:rsidRDefault="008A5393" w:rsidP="008A5393">
      <w:pPr>
        <w:jc w:val="both"/>
        <w:rPr>
          <w:rFonts w:ascii="Times New Roman" w:hAnsi="Times New Roman" w:cs="Times New Roman"/>
          <w:b/>
          <w:bCs/>
          <w:sz w:val="24"/>
          <w:szCs w:val="24"/>
        </w:rPr>
      </w:pPr>
      <w:r w:rsidRPr="00394F59">
        <w:rPr>
          <w:rFonts w:ascii="Times New Roman" w:hAnsi="Times New Roman" w:cs="Times New Roman"/>
          <w:b/>
          <w:bCs/>
          <w:sz w:val="24"/>
          <w:szCs w:val="24"/>
        </w:rPr>
        <w:t xml:space="preserve">Okul </w:t>
      </w:r>
      <w:proofErr w:type="gramStart"/>
      <w:r w:rsidRPr="00394F59">
        <w:rPr>
          <w:rFonts w:ascii="Times New Roman" w:hAnsi="Times New Roman" w:cs="Times New Roman"/>
          <w:b/>
          <w:bCs/>
          <w:sz w:val="24"/>
          <w:szCs w:val="24"/>
        </w:rPr>
        <w:t>Adı</w:t>
      </w:r>
      <w:r w:rsidR="008E7D94" w:rsidRPr="00394F59">
        <w:rPr>
          <w:rFonts w:ascii="Times New Roman" w:hAnsi="Times New Roman" w:cs="Times New Roman"/>
          <w:b/>
          <w:bCs/>
          <w:sz w:val="24"/>
          <w:szCs w:val="24"/>
        </w:rPr>
        <w:t xml:space="preserve"> </w:t>
      </w:r>
      <w:r w:rsidR="004843E1">
        <w:rPr>
          <w:rFonts w:ascii="Times New Roman" w:hAnsi="Times New Roman" w:cs="Times New Roman"/>
          <w:b/>
          <w:bCs/>
          <w:sz w:val="24"/>
          <w:szCs w:val="24"/>
        </w:rPr>
        <w:t xml:space="preserve"> </w:t>
      </w:r>
      <w:r w:rsidR="00AA64D8">
        <w:rPr>
          <w:rFonts w:ascii="Times New Roman" w:hAnsi="Times New Roman" w:cs="Times New Roman"/>
          <w:b/>
          <w:bCs/>
          <w:sz w:val="24"/>
          <w:szCs w:val="24"/>
        </w:rPr>
        <w:t>:</w:t>
      </w:r>
      <w:r w:rsidR="00110B1C">
        <w:rPr>
          <w:rFonts w:ascii="Times New Roman" w:hAnsi="Times New Roman" w:cs="Times New Roman"/>
          <w:b/>
          <w:bCs/>
          <w:sz w:val="24"/>
          <w:szCs w:val="24"/>
        </w:rPr>
        <w:t xml:space="preserve"> Hüseyin</w:t>
      </w:r>
      <w:proofErr w:type="gramEnd"/>
      <w:r w:rsidR="00110B1C">
        <w:rPr>
          <w:rFonts w:ascii="Times New Roman" w:hAnsi="Times New Roman" w:cs="Times New Roman"/>
          <w:b/>
          <w:bCs/>
          <w:sz w:val="24"/>
          <w:szCs w:val="24"/>
        </w:rPr>
        <w:t xml:space="preserve"> Özdilek Mesleki ve Teknik Anadolu Lisesi</w:t>
      </w:r>
    </w:p>
    <w:p w14:paraId="6BA016AE" w14:textId="77777777" w:rsidR="00110B1C" w:rsidRPr="00110B1C" w:rsidRDefault="00AA64D8" w:rsidP="00110B1C">
      <w:pPr>
        <w:jc w:val="both"/>
        <w:rPr>
          <w:rFonts w:ascii="Times New Roman" w:hAnsi="Times New Roman" w:cs="Times New Roman"/>
          <w:b/>
          <w:bCs/>
          <w:sz w:val="24"/>
          <w:szCs w:val="24"/>
        </w:rPr>
      </w:pPr>
      <w:proofErr w:type="gramStart"/>
      <w:r w:rsidRPr="00AA64D8">
        <w:rPr>
          <w:rFonts w:ascii="Times New Roman" w:hAnsi="Times New Roman" w:cs="Times New Roman"/>
          <w:b/>
          <w:bCs/>
          <w:sz w:val="24"/>
          <w:szCs w:val="24"/>
        </w:rPr>
        <w:t>Tarihçe</w:t>
      </w:r>
      <w:r w:rsidR="004843E1">
        <w:rPr>
          <w:rFonts w:ascii="Times New Roman" w:hAnsi="Times New Roman" w:cs="Times New Roman"/>
          <w:b/>
          <w:bCs/>
          <w:sz w:val="24"/>
          <w:szCs w:val="24"/>
        </w:rPr>
        <w:t xml:space="preserve">    </w:t>
      </w:r>
      <w:r w:rsidRPr="00AA64D8">
        <w:rPr>
          <w:rFonts w:ascii="Times New Roman" w:hAnsi="Times New Roman" w:cs="Times New Roman"/>
          <w:b/>
          <w:bCs/>
          <w:sz w:val="24"/>
          <w:szCs w:val="24"/>
        </w:rPr>
        <w:t xml:space="preserve"> :</w:t>
      </w:r>
      <w:r w:rsidR="00110B1C">
        <w:rPr>
          <w:rFonts w:ascii="Times New Roman" w:hAnsi="Times New Roman" w:cs="Times New Roman"/>
          <w:b/>
          <w:bCs/>
          <w:sz w:val="24"/>
          <w:szCs w:val="24"/>
        </w:rPr>
        <w:t xml:space="preserve"> </w:t>
      </w:r>
      <w:r w:rsidR="00110B1C" w:rsidRPr="00110B1C">
        <w:rPr>
          <w:rFonts w:ascii="Times New Roman" w:hAnsi="Times New Roman" w:cs="Times New Roman"/>
          <w:b/>
          <w:bCs/>
          <w:sz w:val="24"/>
          <w:szCs w:val="24"/>
        </w:rPr>
        <w:t>OKULUN</w:t>
      </w:r>
      <w:proofErr w:type="gramEnd"/>
      <w:r w:rsidR="00110B1C" w:rsidRPr="00110B1C">
        <w:rPr>
          <w:rFonts w:ascii="Times New Roman" w:hAnsi="Times New Roman" w:cs="Times New Roman"/>
          <w:b/>
          <w:bCs/>
          <w:sz w:val="24"/>
          <w:szCs w:val="24"/>
        </w:rPr>
        <w:t xml:space="preserve"> TARİHÇESİ: </w:t>
      </w:r>
    </w:p>
    <w:p w14:paraId="7792F95C" w14:textId="77777777" w:rsidR="00110B1C" w:rsidRPr="00110B1C" w:rsidRDefault="00110B1C" w:rsidP="00110B1C">
      <w:pPr>
        <w:jc w:val="both"/>
        <w:rPr>
          <w:rFonts w:ascii="Times New Roman" w:hAnsi="Times New Roman" w:cs="Times New Roman"/>
          <w:b/>
          <w:bCs/>
          <w:sz w:val="24"/>
          <w:szCs w:val="24"/>
        </w:rPr>
      </w:pPr>
      <w:r w:rsidRPr="00110B1C">
        <w:rPr>
          <w:rFonts w:ascii="Times New Roman" w:hAnsi="Times New Roman" w:cs="Times New Roman"/>
          <w:b/>
          <w:bCs/>
          <w:sz w:val="24"/>
          <w:szCs w:val="24"/>
        </w:rPr>
        <w:t xml:space="preserve">Okulumuz 17 Ekim 2003 Tarihinde Milli Eğitim Bakanlığı Bursa Valiliği ve Hayırsever Kuruluş Özdilek Alışveriş Merkezleri ve Tekstil Sanayi A.Ş. arasında düzenlenen protokolle inşa edilmiştir. Anlaşmaya varılan protokole göre 6285 Ada 1 Parselde Kasım 2003 ayı sonu itibariyle 900 öğrenci kapasiteli 30 derslikli öğretim binası, atölye ve kapalı spor salonu ile saha tanzimi ve çevre duvarı yaptırılarak mülkiyeti Hazine, kullanma hakkı Milli Eğitim Bakanlığına devredilecek şekilde inşaata başlanmıştır. Protokol kapsamında 2005/2006 Eğitim Öğretim yılına yetiştirilen okulumuzun hibe olarak inşası tamamlandıktan sonra donatım işlerinin makine ve teçhizat </w:t>
      </w:r>
      <w:proofErr w:type="gramStart"/>
      <w:r w:rsidRPr="00110B1C">
        <w:rPr>
          <w:rFonts w:ascii="Times New Roman" w:hAnsi="Times New Roman" w:cs="Times New Roman"/>
          <w:b/>
          <w:bCs/>
          <w:sz w:val="24"/>
          <w:szCs w:val="24"/>
        </w:rPr>
        <w:t>dahil</w:t>
      </w:r>
      <w:proofErr w:type="gramEnd"/>
      <w:r w:rsidRPr="00110B1C">
        <w:rPr>
          <w:rFonts w:ascii="Times New Roman" w:hAnsi="Times New Roman" w:cs="Times New Roman"/>
          <w:b/>
          <w:bCs/>
          <w:sz w:val="24"/>
          <w:szCs w:val="24"/>
        </w:rPr>
        <w:t xml:space="preserve"> tamamı Milli Eğitim Bakanlığı, Okul Aile Birliği, Yerel İmkanlar ve Hayırseverler tarafından karşılanmış ve ortaya çıkan ihtiyaçlar bu şekilde karşılanmaya devam etmektedir.</w:t>
      </w:r>
    </w:p>
    <w:p w14:paraId="5C752AD7" w14:textId="77777777" w:rsidR="00110B1C" w:rsidRPr="00110B1C" w:rsidRDefault="00110B1C" w:rsidP="00110B1C">
      <w:pPr>
        <w:jc w:val="both"/>
        <w:rPr>
          <w:rFonts w:ascii="Times New Roman" w:hAnsi="Times New Roman" w:cs="Times New Roman"/>
          <w:b/>
          <w:bCs/>
          <w:sz w:val="24"/>
          <w:szCs w:val="24"/>
        </w:rPr>
      </w:pPr>
      <w:r w:rsidRPr="00110B1C">
        <w:rPr>
          <w:rFonts w:ascii="Times New Roman" w:hAnsi="Times New Roman" w:cs="Times New Roman"/>
          <w:b/>
          <w:bCs/>
          <w:sz w:val="24"/>
          <w:szCs w:val="24"/>
        </w:rPr>
        <w:tab/>
        <w:t>Okulumuzun inşaatı 2005/2006 Eğitim Öğretim yılına yetişecek şekilde tamamlanarak Mart 2005 ayı içerisinde Bursa Valiliği Milli Eğitim Müdürlüğünce Kurucu Müdür, 2 Müdür Yardımcısı, 19 Öğretmen, 238 Öğrenci, 1 Teknisyen, 1 Yardımcı Hizmetli ve 2 Sözleşmeli Personelle 12 Eylül 2005 tarihinde ilk Eğitim-Öğretim yılına başlamıştır.</w:t>
      </w:r>
    </w:p>
    <w:p w14:paraId="15F97404" w14:textId="77777777" w:rsidR="00110B1C" w:rsidRPr="00110B1C" w:rsidRDefault="00110B1C" w:rsidP="002841BE">
      <w:pPr>
        <w:ind w:firstLine="708"/>
        <w:jc w:val="both"/>
        <w:rPr>
          <w:rFonts w:ascii="Times New Roman" w:hAnsi="Times New Roman" w:cs="Times New Roman"/>
          <w:b/>
          <w:bCs/>
          <w:sz w:val="24"/>
          <w:szCs w:val="24"/>
        </w:rPr>
      </w:pPr>
      <w:r w:rsidRPr="00110B1C">
        <w:rPr>
          <w:rFonts w:ascii="Times New Roman" w:hAnsi="Times New Roman" w:cs="Times New Roman"/>
          <w:b/>
          <w:bCs/>
          <w:sz w:val="24"/>
          <w:szCs w:val="24"/>
        </w:rPr>
        <w:t xml:space="preserve">Okulumuzun bahçe düzenlemesinin bir kısmı Hayırsever Kuruluş tarafından yapılmıştır. Mart 2006 ayı içinde okulumuza Nilüfer Belediyesinin katkılarıyla 250 kadar ağaç Ağaçların her birini kendi öğrencilerimiz dikmiş ve böylece her öğrencinin okulunda bir ağacı olmuştur. Bahçe ortası ve kenarlara da çiçekler dikilmiştir. 2012 Yılında Bursa Orman Bölge Müdürlüğünün katkılarıyla öğretmenler günü kutlama programı çerçevesinde her öğretmenimize birer ağaç hediye edilmiş ve 110 ağaç öğretmenlerimiz ve öğrencilerimiz ile birlikte dikilmiştir. </w:t>
      </w:r>
    </w:p>
    <w:p w14:paraId="1DE4853D" w14:textId="77777777" w:rsidR="00110B1C" w:rsidRPr="00110B1C" w:rsidRDefault="00110B1C" w:rsidP="00110B1C">
      <w:pPr>
        <w:jc w:val="both"/>
        <w:rPr>
          <w:rFonts w:ascii="Times New Roman" w:hAnsi="Times New Roman" w:cs="Times New Roman"/>
          <w:b/>
          <w:bCs/>
          <w:sz w:val="24"/>
          <w:szCs w:val="24"/>
        </w:rPr>
      </w:pPr>
      <w:r w:rsidRPr="00110B1C">
        <w:rPr>
          <w:rFonts w:ascii="Times New Roman" w:hAnsi="Times New Roman" w:cs="Times New Roman"/>
          <w:b/>
          <w:bCs/>
          <w:sz w:val="24"/>
          <w:szCs w:val="24"/>
        </w:rPr>
        <w:t>Okulumuzdaki alanlar yeni isimleri ile Moda Tasarım ve Tekstil Teknolojisi olmuştur.</w:t>
      </w:r>
    </w:p>
    <w:p w14:paraId="44C2B7B3" w14:textId="77777777" w:rsidR="006F5FE4" w:rsidRDefault="00110B1C" w:rsidP="004843E1">
      <w:pPr>
        <w:jc w:val="both"/>
        <w:rPr>
          <w:rFonts w:ascii="Times New Roman" w:hAnsi="Times New Roman" w:cs="Times New Roman"/>
          <w:b/>
          <w:bCs/>
          <w:sz w:val="24"/>
          <w:szCs w:val="24"/>
        </w:rPr>
      </w:pPr>
      <w:r w:rsidRPr="00110B1C">
        <w:rPr>
          <w:rFonts w:ascii="Times New Roman" w:hAnsi="Times New Roman" w:cs="Times New Roman"/>
          <w:b/>
          <w:bCs/>
          <w:sz w:val="24"/>
          <w:szCs w:val="24"/>
        </w:rPr>
        <w:t xml:space="preserve">         </w:t>
      </w:r>
      <w:r w:rsidRPr="00110B1C">
        <w:rPr>
          <w:rFonts w:ascii="Times New Roman" w:hAnsi="Times New Roman" w:cs="Times New Roman"/>
          <w:b/>
          <w:bCs/>
          <w:sz w:val="24"/>
          <w:szCs w:val="24"/>
        </w:rPr>
        <w:tab/>
        <w:t>Konferans Salonu olarak ayrılan bölüme 300 koltuk yerleştirilmiş, Sahne 2011 yılında yenilenmiştir.</w:t>
      </w:r>
    </w:p>
    <w:p w14:paraId="4280576B" w14:textId="7D0E2F48" w:rsidR="004843E1" w:rsidRPr="00394F59" w:rsidRDefault="004843E1" w:rsidP="004843E1">
      <w:pPr>
        <w:jc w:val="both"/>
        <w:rPr>
          <w:rFonts w:ascii="Times New Roman" w:hAnsi="Times New Roman" w:cs="Times New Roman"/>
          <w:b/>
          <w:bCs/>
          <w:sz w:val="24"/>
          <w:szCs w:val="24"/>
        </w:rPr>
      </w:pPr>
      <w:r w:rsidRPr="00394F59">
        <w:rPr>
          <w:rFonts w:ascii="Times New Roman" w:hAnsi="Times New Roman" w:cs="Times New Roman"/>
          <w:b/>
          <w:bCs/>
          <w:sz w:val="24"/>
          <w:szCs w:val="24"/>
        </w:rPr>
        <w:t>Öğretmen</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Sayıları                                  :</w:t>
      </w:r>
      <w:r w:rsidR="00110B1C">
        <w:rPr>
          <w:rFonts w:ascii="Times New Roman" w:hAnsi="Times New Roman" w:cs="Times New Roman"/>
          <w:b/>
          <w:bCs/>
          <w:sz w:val="24"/>
          <w:szCs w:val="24"/>
        </w:rPr>
        <w:t xml:space="preserve"> 95</w:t>
      </w:r>
      <w:proofErr w:type="gramEnd"/>
    </w:p>
    <w:p w14:paraId="36A251D4" w14:textId="1DD04733" w:rsidR="00AA64D8" w:rsidRDefault="004843E1" w:rsidP="004843E1">
      <w:pPr>
        <w:jc w:val="both"/>
        <w:rPr>
          <w:rFonts w:ascii="Times New Roman" w:hAnsi="Times New Roman" w:cs="Times New Roman"/>
          <w:b/>
          <w:bCs/>
          <w:sz w:val="24"/>
          <w:szCs w:val="24"/>
        </w:rPr>
      </w:pPr>
      <w:r>
        <w:rPr>
          <w:rFonts w:ascii="Times New Roman" w:hAnsi="Times New Roman" w:cs="Times New Roman"/>
          <w:b/>
          <w:bCs/>
          <w:sz w:val="24"/>
          <w:szCs w:val="24"/>
        </w:rPr>
        <w:t xml:space="preserve">Derslik </w:t>
      </w:r>
      <w:proofErr w:type="gramStart"/>
      <w:r>
        <w:rPr>
          <w:rFonts w:ascii="Times New Roman" w:hAnsi="Times New Roman" w:cs="Times New Roman"/>
          <w:b/>
          <w:bCs/>
          <w:sz w:val="24"/>
          <w:szCs w:val="24"/>
        </w:rPr>
        <w:t>Sayısı                                          :</w:t>
      </w:r>
      <w:r w:rsidR="00110B1C">
        <w:rPr>
          <w:rFonts w:ascii="Times New Roman" w:hAnsi="Times New Roman" w:cs="Times New Roman"/>
          <w:b/>
          <w:bCs/>
          <w:sz w:val="24"/>
          <w:szCs w:val="24"/>
        </w:rPr>
        <w:t xml:space="preserve"> 28</w:t>
      </w:r>
      <w:proofErr w:type="gramEnd"/>
    </w:p>
    <w:p w14:paraId="2B18F427" w14:textId="20CC1CFD" w:rsidR="00BA1DBE" w:rsidRDefault="00BA1DBE" w:rsidP="002D4C92">
      <w:pPr>
        <w:jc w:val="both"/>
        <w:rPr>
          <w:rFonts w:ascii="Times New Roman" w:hAnsi="Times New Roman" w:cs="Times New Roman"/>
          <w:b/>
          <w:bCs/>
          <w:sz w:val="24"/>
          <w:szCs w:val="24"/>
        </w:rPr>
      </w:pPr>
      <w:r w:rsidRPr="00394F59">
        <w:rPr>
          <w:rFonts w:ascii="Times New Roman" w:hAnsi="Times New Roman" w:cs="Times New Roman"/>
          <w:b/>
          <w:bCs/>
          <w:sz w:val="24"/>
          <w:szCs w:val="24"/>
        </w:rPr>
        <w:t xml:space="preserve">Spor </w:t>
      </w:r>
      <w:r w:rsidR="00820CA6">
        <w:rPr>
          <w:rFonts w:ascii="Times New Roman" w:hAnsi="Times New Roman" w:cs="Times New Roman"/>
          <w:b/>
          <w:bCs/>
          <w:sz w:val="24"/>
          <w:szCs w:val="24"/>
        </w:rPr>
        <w:t>S</w:t>
      </w:r>
      <w:r w:rsidRPr="00394F59">
        <w:rPr>
          <w:rFonts w:ascii="Times New Roman" w:hAnsi="Times New Roman" w:cs="Times New Roman"/>
          <w:b/>
          <w:bCs/>
          <w:sz w:val="24"/>
          <w:szCs w:val="24"/>
        </w:rPr>
        <w:t xml:space="preserve">alonu </w:t>
      </w:r>
      <w:r w:rsidR="003F030D" w:rsidRPr="00394F59">
        <w:rPr>
          <w:rFonts w:ascii="Times New Roman" w:hAnsi="Times New Roman" w:cs="Times New Roman"/>
          <w:b/>
          <w:bCs/>
          <w:sz w:val="24"/>
          <w:szCs w:val="24"/>
        </w:rPr>
        <w:tab/>
      </w:r>
      <w:r w:rsidR="004843E1">
        <w:rPr>
          <w:rFonts w:ascii="Times New Roman" w:hAnsi="Times New Roman" w:cs="Times New Roman"/>
          <w:b/>
          <w:bCs/>
          <w:sz w:val="24"/>
          <w:szCs w:val="24"/>
        </w:rPr>
        <w:t>(Var/Yok)</w:t>
      </w:r>
      <w:r w:rsidR="003F030D" w:rsidRPr="00394F59">
        <w:rPr>
          <w:rFonts w:ascii="Times New Roman" w:hAnsi="Times New Roman" w:cs="Times New Roman"/>
          <w:b/>
          <w:bCs/>
          <w:sz w:val="24"/>
          <w:szCs w:val="24"/>
        </w:rPr>
        <w:tab/>
      </w:r>
      <w:r w:rsidR="003F030D" w:rsidRPr="00394F59">
        <w:rPr>
          <w:rFonts w:ascii="Times New Roman" w:hAnsi="Times New Roman" w:cs="Times New Roman"/>
          <w:b/>
          <w:bCs/>
          <w:sz w:val="24"/>
          <w:szCs w:val="24"/>
        </w:rPr>
        <w:tab/>
      </w:r>
      <w:r w:rsidR="004843E1">
        <w:rPr>
          <w:rFonts w:ascii="Times New Roman" w:hAnsi="Times New Roman" w:cs="Times New Roman"/>
          <w:b/>
          <w:bCs/>
          <w:sz w:val="24"/>
          <w:szCs w:val="24"/>
        </w:rPr>
        <w:t xml:space="preserve">       </w:t>
      </w:r>
      <w:r w:rsidR="003F030D" w:rsidRPr="00394F59">
        <w:rPr>
          <w:rFonts w:ascii="Times New Roman" w:hAnsi="Times New Roman" w:cs="Times New Roman"/>
          <w:b/>
          <w:bCs/>
          <w:sz w:val="24"/>
          <w:szCs w:val="24"/>
        </w:rPr>
        <w:t>:</w:t>
      </w:r>
      <w:r w:rsidR="00394F59" w:rsidRPr="00394F59">
        <w:rPr>
          <w:rFonts w:ascii="Times New Roman" w:hAnsi="Times New Roman" w:cs="Times New Roman"/>
          <w:b/>
          <w:bCs/>
          <w:sz w:val="24"/>
          <w:szCs w:val="24"/>
        </w:rPr>
        <w:t xml:space="preserve"> </w:t>
      </w:r>
      <w:r w:rsidR="00110B1C">
        <w:rPr>
          <w:rFonts w:ascii="Times New Roman" w:hAnsi="Times New Roman" w:cs="Times New Roman"/>
          <w:b/>
          <w:bCs/>
          <w:sz w:val="24"/>
          <w:szCs w:val="24"/>
        </w:rPr>
        <w:t>Var</w:t>
      </w:r>
    </w:p>
    <w:p w14:paraId="4025492F" w14:textId="571EF117" w:rsidR="00620930" w:rsidRPr="00620930" w:rsidRDefault="00820CA6" w:rsidP="002D4C92">
      <w:pPr>
        <w:jc w:val="both"/>
        <w:rPr>
          <w:rFonts w:ascii="Times New Roman" w:hAnsi="Times New Roman" w:cs="Times New Roman"/>
          <w:sz w:val="24"/>
          <w:szCs w:val="24"/>
        </w:rPr>
      </w:pPr>
      <w:r>
        <w:rPr>
          <w:rFonts w:ascii="Times New Roman" w:hAnsi="Times New Roman" w:cs="Times New Roman"/>
          <w:b/>
          <w:bCs/>
          <w:sz w:val="24"/>
          <w:szCs w:val="24"/>
        </w:rPr>
        <w:t>P</w:t>
      </w:r>
      <w:r w:rsidR="00BA1DBE" w:rsidRPr="00394F59">
        <w:rPr>
          <w:rFonts w:ascii="Times New Roman" w:hAnsi="Times New Roman" w:cs="Times New Roman"/>
          <w:b/>
          <w:bCs/>
          <w:sz w:val="24"/>
          <w:szCs w:val="24"/>
        </w:rPr>
        <w:t xml:space="preserve">ansiyon </w:t>
      </w:r>
      <w:r>
        <w:rPr>
          <w:rFonts w:ascii="Times New Roman" w:hAnsi="Times New Roman" w:cs="Times New Roman"/>
          <w:b/>
          <w:bCs/>
          <w:sz w:val="24"/>
          <w:szCs w:val="24"/>
        </w:rPr>
        <w:t>D</w:t>
      </w:r>
      <w:r w:rsidR="00BA1DBE" w:rsidRPr="00394F59">
        <w:rPr>
          <w:rFonts w:ascii="Times New Roman" w:hAnsi="Times New Roman" w:cs="Times New Roman"/>
          <w:b/>
          <w:bCs/>
          <w:sz w:val="24"/>
          <w:szCs w:val="24"/>
        </w:rPr>
        <w:t>urumu</w:t>
      </w:r>
      <w:r w:rsidR="004843E1">
        <w:rPr>
          <w:rFonts w:ascii="Times New Roman" w:hAnsi="Times New Roman" w:cs="Times New Roman"/>
          <w:b/>
          <w:bCs/>
          <w:sz w:val="24"/>
          <w:szCs w:val="24"/>
        </w:rPr>
        <w:t xml:space="preserve"> (Var/Yok)</w:t>
      </w:r>
      <w:r w:rsidR="00BD07B1">
        <w:rPr>
          <w:rFonts w:ascii="Times New Roman" w:hAnsi="Times New Roman" w:cs="Times New Roman"/>
          <w:b/>
          <w:bCs/>
          <w:sz w:val="24"/>
          <w:szCs w:val="24"/>
        </w:rPr>
        <w:t xml:space="preserve">                </w:t>
      </w:r>
      <w:r w:rsidR="003F030D" w:rsidRPr="00394F59">
        <w:rPr>
          <w:rFonts w:ascii="Times New Roman" w:hAnsi="Times New Roman" w:cs="Times New Roman"/>
          <w:b/>
          <w:bCs/>
          <w:sz w:val="24"/>
          <w:szCs w:val="24"/>
        </w:rPr>
        <w:t xml:space="preserve">: </w:t>
      </w:r>
      <w:r w:rsidR="00110B1C">
        <w:rPr>
          <w:rFonts w:ascii="Times New Roman" w:hAnsi="Times New Roman" w:cs="Times New Roman"/>
          <w:b/>
          <w:bCs/>
          <w:sz w:val="24"/>
          <w:szCs w:val="24"/>
        </w:rPr>
        <w:t>Yok</w:t>
      </w:r>
    </w:p>
    <w:p w14:paraId="1B23A438" w14:textId="14A3D460" w:rsidR="004843E1" w:rsidRDefault="008A5393" w:rsidP="002D4C92">
      <w:pPr>
        <w:jc w:val="both"/>
        <w:rPr>
          <w:rFonts w:ascii="Times New Roman" w:hAnsi="Times New Roman" w:cs="Times New Roman"/>
          <w:b/>
          <w:bCs/>
          <w:sz w:val="24"/>
          <w:szCs w:val="24"/>
        </w:rPr>
      </w:pPr>
      <w:r w:rsidRPr="00394F59">
        <w:rPr>
          <w:rFonts w:ascii="Times New Roman" w:hAnsi="Times New Roman" w:cs="Times New Roman"/>
          <w:b/>
          <w:bCs/>
          <w:sz w:val="24"/>
          <w:szCs w:val="24"/>
        </w:rPr>
        <w:t>Kapasite</w:t>
      </w:r>
    </w:p>
    <w:tbl>
      <w:tblPr>
        <w:tblStyle w:val="TabloKlavuzu"/>
        <w:tblW w:w="0" w:type="auto"/>
        <w:tblLook w:val="04A0" w:firstRow="1" w:lastRow="0" w:firstColumn="1" w:lastColumn="0" w:noHBand="0" w:noVBand="1"/>
      </w:tblPr>
      <w:tblGrid>
        <w:gridCol w:w="1131"/>
        <w:gridCol w:w="1137"/>
        <w:gridCol w:w="1132"/>
        <w:gridCol w:w="1133"/>
        <w:gridCol w:w="5"/>
        <w:gridCol w:w="1133"/>
        <w:gridCol w:w="1129"/>
        <w:gridCol w:w="8"/>
        <w:gridCol w:w="1133"/>
        <w:gridCol w:w="1125"/>
        <w:gridCol w:w="15"/>
      </w:tblGrid>
      <w:tr w:rsidR="002D4C92" w:rsidRPr="00394F59" w14:paraId="17E82BB8" w14:textId="77777777" w:rsidTr="000540D4">
        <w:trPr>
          <w:gridAfter w:val="1"/>
          <w:wAfter w:w="15" w:type="dxa"/>
        </w:trPr>
        <w:tc>
          <w:tcPr>
            <w:tcW w:w="9062" w:type="dxa"/>
            <w:gridSpan w:val="10"/>
          </w:tcPr>
          <w:p w14:paraId="65340672" w14:textId="77777777" w:rsidR="002D4C92" w:rsidRPr="00394F59" w:rsidRDefault="002D4C92" w:rsidP="002D4C92">
            <w:pPr>
              <w:jc w:val="center"/>
              <w:rPr>
                <w:rFonts w:ascii="Times New Roman" w:hAnsi="Times New Roman" w:cs="Times New Roman"/>
                <w:b/>
                <w:bCs/>
                <w:sz w:val="24"/>
                <w:szCs w:val="24"/>
              </w:rPr>
            </w:pPr>
            <w:r w:rsidRPr="00394F59">
              <w:rPr>
                <w:rFonts w:ascii="Times New Roman" w:hAnsi="Times New Roman" w:cs="Times New Roman"/>
                <w:b/>
                <w:bCs/>
                <w:sz w:val="24"/>
                <w:szCs w:val="24"/>
              </w:rPr>
              <w:t>Öğrenci Sayıları</w:t>
            </w:r>
          </w:p>
        </w:tc>
      </w:tr>
      <w:tr w:rsidR="002D4C92" w:rsidRPr="00394F59" w14:paraId="6D01371F" w14:textId="77777777" w:rsidTr="002D4C92">
        <w:trPr>
          <w:gridAfter w:val="1"/>
          <w:wAfter w:w="15" w:type="dxa"/>
        </w:trPr>
        <w:tc>
          <w:tcPr>
            <w:tcW w:w="2265" w:type="dxa"/>
            <w:gridSpan w:val="2"/>
          </w:tcPr>
          <w:p w14:paraId="40E1DF53" w14:textId="77777777" w:rsidR="002D4C92" w:rsidRPr="00394F59" w:rsidRDefault="002D4C92" w:rsidP="007E402B">
            <w:pPr>
              <w:jc w:val="center"/>
              <w:rPr>
                <w:rFonts w:ascii="Times New Roman" w:hAnsi="Times New Roman" w:cs="Times New Roman"/>
                <w:b/>
                <w:bCs/>
                <w:sz w:val="24"/>
                <w:szCs w:val="24"/>
              </w:rPr>
            </w:pPr>
            <w:r w:rsidRPr="00394F59">
              <w:rPr>
                <w:rFonts w:ascii="Times New Roman" w:hAnsi="Times New Roman" w:cs="Times New Roman"/>
                <w:b/>
                <w:bCs/>
                <w:sz w:val="24"/>
                <w:szCs w:val="24"/>
              </w:rPr>
              <w:t>9. Sınıf</w:t>
            </w:r>
          </w:p>
        </w:tc>
        <w:tc>
          <w:tcPr>
            <w:tcW w:w="2265" w:type="dxa"/>
            <w:gridSpan w:val="2"/>
          </w:tcPr>
          <w:p w14:paraId="344156CF" w14:textId="77777777" w:rsidR="002D4C92" w:rsidRPr="00394F59" w:rsidRDefault="002D4C92" w:rsidP="007E402B">
            <w:pPr>
              <w:jc w:val="center"/>
              <w:rPr>
                <w:rFonts w:ascii="Times New Roman" w:hAnsi="Times New Roman" w:cs="Times New Roman"/>
                <w:b/>
                <w:bCs/>
                <w:sz w:val="24"/>
                <w:szCs w:val="24"/>
              </w:rPr>
            </w:pPr>
            <w:r w:rsidRPr="00394F59">
              <w:rPr>
                <w:rFonts w:ascii="Times New Roman" w:hAnsi="Times New Roman" w:cs="Times New Roman"/>
                <w:b/>
                <w:bCs/>
                <w:sz w:val="24"/>
                <w:szCs w:val="24"/>
              </w:rPr>
              <w:t>10. Sınıf</w:t>
            </w:r>
          </w:p>
        </w:tc>
        <w:tc>
          <w:tcPr>
            <w:tcW w:w="2266" w:type="dxa"/>
            <w:gridSpan w:val="3"/>
          </w:tcPr>
          <w:p w14:paraId="49AC0D01" w14:textId="77777777" w:rsidR="002D4C92" w:rsidRPr="00394F59" w:rsidRDefault="002D4C92" w:rsidP="007E402B">
            <w:pPr>
              <w:jc w:val="center"/>
              <w:rPr>
                <w:rFonts w:ascii="Times New Roman" w:hAnsi="Times New Roman" w:cs="Times New Roman"/>
                <w:b/>
                <w:bCs/>
                <w:sz w:val="24"/>
                <w:szCs w:val="24"/>
              </w:rPr>
            </w:pPr>
            <w:r w:rsidRPr="00394F59">
              <w:rPr>
                <w:rFonts w:ascii="Times New Roman" w:hAnsi="Times New Roman" w:cs="Times New Roman"/>
                <w:b/>
                <w:bCs/>
                <w:sz w:val="24"/>
                <w:szCs w:val="24"/>
              </w:rPr>
              <w:t>11. Sınıf</w:t>
            </w:r>
          </w:p>
        </w:tc>
        <w:tc>
          <w:tcPr>
            <w:tcW w:w="2266" w:type="dxa"/>
            <w:gridSpan w:val="3"/>
          </w:tcPr>
          <w:p w14:paraId="687BB5FA" w14:textId="77777777" w:rsidR="002D4C92" w:rsidRPr="00394F59" w:rsidRDefault="002D4C92" w:rsidP="007E402B">
            <w:pPr>
              <w:jc w:val="center"/>
              <w:rPr>
                <w:rFonts w:ascii="Times New Roman" w:hAnsi="Times New Roman" w:cs="Times New Roman"/>
                <w:b/>
                <w:bCs/>
                <w:sz w:val="24"/>
                <w:szCs w:val="24"/>
              </w:rPr>
            </w:pPr>
            <w:r w:rsidRPr="00394F59">
              <w:rPr>
                <w:rFonts w:ascii="Times New Roman" w:hAnsi="Times New Roman" w:cs="Times New Roman"/>
                <w:b/>
                <w:bCs/>
                <w:sz w:val="24"/>
                <w:szCs w:val="24"/>
              </w:rPr>
              <w:t>12. Sınıf</w:t>
            </w:r>
          </w:p>
        </w:tc>
      </w:tr>
      <w:tr w:rsidR="002D4C92" w:rsidRPr="00394F59" w14:paraId="6882B816" w14:textId="77777777" w:rsidTr="004843E1">
        <w:trPr>
          <w:gridAfter w:val="1"/>
          <w:wAfter w:w="15" w:type="dxa"/>
          <w:trHeight w:val="815"/>
        </w:trPr>
        <w:tc>
          <w:tcPr>
            <w:tcW w:w="2265" w:type="dxa"/>
            <w:gridSpan w:val="2"/>
          </w:tcPr>
          <w:p w14:paraId="62AC9167" w14:textId="5913DD50" w:rsidR="002D4C92" w:rsidRPr="00394F59" w:rsidRDefault="00110B1C" w:rsidP="007E402B">
            <w:pPr>
              <w:jc w:val="center"/>
              <w:rPr>
                <w:rFonts w:ascii="Times New Roman" w:hAnsi="Times New Roman" w:cs="Times New Roman"/>
                <w:b/>
                <w:bCs/>
                <w:sz w:val="24"/>
                <w:szCs w:val="24"/>
              </w:rPr>
            </w:pPr>
            <w:r>
              <w:rPr>
                <w:rFonts w:ascii="Times New Roman" w:hAnsi="Times New Roman" w:cs="Times New Roman"/>
                <w:b/>
                <w:bCs/>
                <w:sz w:val="24"/>
                <w:szCs w:val="24"/>
              </w:rPr>
              <w:t>225</w:t>
            </w:r>
          </w:p>
        </w:tc>
        <w:tc>
          <w:tcPr>
            <w:tcW w:w="2265" w:type="dxa"/>
            <w:gridSpan w:val="2"/>
          </w:tcPr>
          <w:p w14:paraId="1153010D" w14:textId="2532BF1F" w:rsidR="002D4C92" w:rsidRPr="00394F59" w:rsidRDefault="00110B1C" w:rsidP="007E402B">
            <w:pPr>
              <w:jc w:val="center"/>
              <w:rPr>
                <w:rFonts w:ascii="Times New Roman" w:hAnsi="Times New Roman" w:cs="Times New Roman"/>
                <w:b/>
                <w:bCs/>
                <w:sz w:val="24"/>
                <w:szCs w:val="24"/>
              </w:rPr>
            </w:pPr>
            <w:r>
              <w:rPr>
                <w:rFonts w:ascii="Times New Roman" w:hAnsi="Times New Roman" w:cs="Times New Roman"/>
                <w:b/>
                <w:bCs/>
                <w:sz w:val="24"/>
                <w:szCs w:val="24"/>
              </w:rPr>
              <w:t>151</w:t>
            </w:r>
          </w:p>
        </w:tc>
        <w:tc>
          <w:tcPr>
            <w:tcW w:w="2266" w:type="dxa"/>
            <w:gridSpan w:val="3"/>
          </w:tcPr>
          <w:p w14:paraId="385C0107" w14:textId="26DAC4BB" w:rsidR="002D4C92" w:rsidRPr="00394F59" w:rsidRDefault="00110B1C" w:rsidP="007E402B">
            <w:pPr>
              <w:jc w:val="center"/>
              <w:rPr>
                <w:rFonts w:ascii="Times New Roman" w:hAnsi="Times New Roman" w:cs="Times New Roman"/>
                <w:b/>
                <w:bCs/>
                <w:sz w:val="24"/>
                <w:szCs w:val="24"/>
              </w:rPr>
            </w:pPr>
            <w:r>
              <w:rPr>
                <w:rFonts w:ascii="Times New Roman" w:hAnsi="Times New Roman" w:cs="Times New Roman"/>
                <w:b/>
                <w:bCs/>
                <w:sz w:val="24"/>
                <w:szCs w:val="24"/>
              </w:rPr>
              <w:t>107</w:t>
            </w:r>
          </w:p>
        </w:tc>
        <w:tc>
          <w:tcPr>
            <w:tcW w:w="2266" w:type="dxa"/>
            <w:gridSpan w:val="3"/>
          </w:tcPr>
          <w:p w14:paraId="3CA030F3" w14:textId="31BA03D0" w:rsidR="002D4C92" w:rsidRPr="00394F59" w:rsidRDefault="00110B1C" w:rsidP="007E402B">
            <w:pPr>
              <w:jc w:val="center"/>
              <w:rPr>
                <w:rFonts w:ascii="Times New Roman" w:hAnsi="Times New Roman" w:cs="Times New Roman"/>
                <w:b/>
                <w:bCs/>
                <w:sz w:val="24"/>
                <w:szCs w:val="24"/>
              </w:rPr>
            </w:pPr>
            <w:r>
              <w:rPr>
                <w:rFonts w:ascii="Times New Roman" w:hAnsi="Times New Roman" w:cs="Times New Roman"/>
                <w:b/>
                <w:bCs/>
                <w:sz w:val="24"/>
                <w:szCs w:val="24"/>
              </w:rPr>
              <w:t>178</w:t>
            </w:r>
          </w:p>
        </w:tc>
      </w:tr>
      <w:tr w:rsidR="002D4C92" w:rsidRPr="00394F59" w14:paraId="08F8CB16" w14:textId="77777777" w:rsidTr="006F5FE4">
        <w:tc>
          <w:tcPr>
            <w:tcW w:w="9077" w:type="dxa"/>
            <w:gridSpan w:val="11"/>
          </w:tcPr>
          <w:p w14:paraId="30640AA3" w14:textId="0D22823F" w:rsidR="002D4C92" w:rsidRPr="00394F59" w:rsidRDefault="002D4C92" w:rsidP="007E402B">
            <w:pPr>
              <w:jc w:val="center"/>
              <w:rPr>
                <w:rFonts w:ascii="Times New Roman" w:hAnsi="Times New Roman" w:cs="Times New Roman"/>
                <w:b/>
                <w:bCs/>
                <w:sz w:val="24"/>
                <w:szCs w:val="24"/>
              </w:rPr>
            </w:pPr>
            <w:bookmarkStart w:id="0" w:name="_GoBack"/>
            <w:bookmarkEnd w:id="0"/>
            <w:r w:rsidRPr="00394F59">
              <w:rPr>
                <w:rFonts w:ascii="Times New Roman" w:hAnsi="Times New Roman" w:cs="Times New Roman"/>
                <w:b/>
                <w:bCs/>
                <w:sz w:val="24"/>
                <w:szCs w:val="24"/>
              </w:rPr>
              <w:t>İlk Yerleştirme Puanları</w:t>
            </w:r>
            <w:r w:rsidR="00394F59" w:rsidRPr="00394F59">
              <w:rPr>
                <w:rFonts w:ascii="Times New Roman" w:hAnsi="Times New Roman" w:cs="Times New Roman"/>
                <w:b/>
                <w:bCs/>
                <w:sz w:val="24"/>
                <w:szCs w:val="24"/>
              </w:rPr>
              <w:t xml:space="preserve"> ve Yüzdelik Dilimleri</w:t>
            </w:r>
          </w:p>
        </w:tc>
      </w:tr>
      <w:tr w:rsidR="002D4C92" w:rsidRPr="00394F59" w14:paraId="4CAD7464" w14:textId="77777777" w:rsidTr="006F5FE4">
        <w:tc>
          <w:tcPr>
            <w:tcW w:w="2268" w:type="dxa"/>
            <w:gridSpan w:val="2"/>
          </w:tcPr>
          <w:p w14:paraId="4B93C37D" w14:textId="77777777" w:rsidR="002D4C92" w:rsidRPr="00394F59" w:rsidRDefault="008A5393" w:rsidP="007E402B">
            <w:pPr>
              <w:jc w:val="center"/>
              <w:rPr>
                <w:rFonts w:ascii="Times New Roman" w:hAnsi="Times New Roman" w:cs="Times New Roman"/>
                <w:b/>
                <w:bCs/>
                <w:sz w:val="24"/>
                <w:szCs w:val="24"/>
              </w:rPr>
            </w:pPr>
            <w:r w:rsidRPr="00394F59">
              <w:rPr>
                <w:rFonts w:ascii="Times New Roman" w:hAnsi="Times New Roman" w:cs="Times New Roman"/>
                <w:b/>
                <w:bCs/>
                <w:sz w:val="24"/>
                <w:szCs w:val="24"/>
              </w:rPr>
              <w:t>2020-2021</w:t>
            </w:r>
          </w:p>
        </w:tc>
        <w:tc>
          <w:tcPr>
            <w:tcW w:w="2269" w:type="dxa"/>
            <w:gridSpan w:val="3"/>
          </w:tcPr>
          <w:p w14:paraId="7EBF6A99" w14:textId="77777777" w:rsidR="002D4C92" w:rsidRPr="00394F59" w:rsidRDefault="002D4C92" w:rsidP="007E402B">
            <w:pPr>
              <w:jc w:val="center"/>
              <w:rPr>
                <w:rFonts w:ascii="Times New Roman" w:hAnsi="Times New Roman" w:cs="Times New Roman"/>
                <w:b/>
                <w:bCs/>
                <w:sz w:val="24"/>
                <w:szCs w:val="24"/>
              </w:rPr>
            </w:pPr>
            <w:r w:rsidRPr="00394F59">
              <w:rPr>
                <w:rFonts w:ascii="Times New Roman" w:hAnsi="Times New Roman" w:cs="Times New Roman"/>
                <w:b/>
                <w:bCs/>
                <w:sz w:val="24"/>
                <w:szCs w:val="24"/>
              </w:rPr>
              <w:t>202</w:t>
            </w:r>
            <w:r w:rsidR="008A5393" w:rsidRPr="00394F59">
              <w:rPr>
                <w:rFonts w:ascii="Times New Roman" w:hAnsi="Times New Roman" w:cs="Times New Roman"/>
                <w:b/>
                <w:bCs/>
                <w:sz w:val="24"/>
                <w:szCs w:val="24"/>
              </w:rPr>
              <w:t>1</w:t>
            </w:r>
            <w:r w:rsidRPr="00394F59">
              <w:rPr>
                <w:rFonts w:ascii="Times New Roman" w:hAnsi="Times New Roman" w:cs="Times New Roman"/>
                <w:b/>
                <w:bCs/>
                <w:sz w:val="24"/>
                <w:szCs w:val="24"/>
              </w:rPr>
              <w:t>-2022</w:t>
            </w:r>
          </w:p>
        </w:tc>
        <w:tc>
          <w:tcPr>
            <w:tcW w:w="2270" w:type="dxa"/>
            <w:gridSpan w:val="3"/>
          </w:tcPr>
          <w:p w14:paraId="106967C5" w14:textId="77777777" w:rsidR="002D4C92" w:rsidRPr="00394F59" w:rsidRDefault="002D4C92" w:rsidP="007E402B">
            <w:pPr>
              <w:jc w:val="center"/>
              <w:rPr>
                <w:rFonts w:ascii="Times New Roman" w:hAnsi="Times New Roman" w:cs="Times New Roman"/>
                <w:b/>
                <w:bCs/>
                <w:sz w:val="24"/>
                <w:szCs w:val="24"/>
              </w:rPr>
            </w:pPr>
            <w:r w:rsidRPr="00394F59">
              <w:rPr>
                <w:rFonts w:ascii="Times New Roman" w:hAnsi="Times New Roman" w:cs="Times New Roman"/>
                <w:b/>
                <w:bCs/>
                <w:sz w:val="24"/>
                <w:szCs w:val="24"/>
              </w:rPr>
              <w:t>2022-2023</w:t>
            </w:r>
          </w:p>
        </w:tc>
        <w:tc>
          <w:tcPr>
            <w:tcW w:w="2270" w:type="dxa"/>
            <w:gridSpan w:val="3"/>
          </w:tcPr>
          <w:p w14:paraId="36BEB188" w14:textId="77777777" w:rsidR="002D4C92" w:rsidRPr="00394F59" w:rsidRDefault="002D4C92" w:rsidP="007E402B">
            <w:pPr>
              <w:jc w:val="center"/>
              <w:rPr>
                <w:rFonts w:ascii="Times New Roman" w:hAnsi="Times New Roman" w:cs="Times New Roman"/>
                <w:b/>
                <w:bCs/>
                <w:sz w:val="24"/>
                <w:szCs w:val="24"/>
              </w:rPr>
            </w:pPr>
            <w:r w:rsidRPr="00394F59">
              <w:rPr>
                <w:rFonts w:ascii="Times New Roman" w:hAnsi="Times New Roman" w:cs="Times New Roman"/>
                <w:b/>
                <w:bCs/>
                <w:sz w:val="24"/>
                <w:szCs w:val="24"/>
              </w:rPr>
              <w:t>2023-2024</w:t>
            </w:r>
          </w:p>
        </w:tc>
      </w:tr>
      <w:tr w:rsidR="00790EBE" w:rsidRPr="00394F59" w14:paraId="7F24F597" w14:textId="77777777" w:rsidTr="006F5FE4">
        <w:tc>
          <w:tcPr>
            <w:tcW w:w="1131" w:type="dxa"/>
          </w:tcPr>
          <w:p w14:paraId="0FE84913" w14:textId="27E035CD" w:rsidR="00790EBE" w:rsidRPr="00394F59" w:rsidRDefault="00790EBE" w:rsidP="00790EBE">
            <w:pPr>
              <w:jc w:val="center"/>
              <w:rPr>
                <w:rFonts w:ascii="Times New Roman" w:hAnsi="Times New Roman" w:cs="Times New Roman"/>
                <w:b/>
                <w:bCs/>
                <w:sz w:val="24"/>
                <w:szCs w:val="24"/>
              </w:rPr>
            </w:pPr>
            <w:r>
              <w:rPr>
                <w:rFonts w:ascii="Times New Roman" w:hAnsi="Times New Roman" w:cs="Times New Roman"/>
                <w:b/>
                <w:bCs/>
                <w:sz w:val="24"/>
                <w:szCs w:val="24"/>
              </w:rPr>
              <w:t>Puan</w:t>
            </w:r>
          </w:p>
        </w:tc>
        <w:tc>
          <w:tcPr>
            <w:tcW w:w="1137" w:type="dxa"/>
          </w:tcPr>
          <w:p w14:paraId="5D48265B" w14:textId="52A3D728" w:rsidR="00790EBE" w:rsidRDefault="00790EBE" w:rsidP="00790EBE">
            <w:pPr>
              <w:jc w:val="center"/>
              <w:rPr>
                <w:rFonts w:ascii="Times New Roman" w:hAnsi="Times New Roman" w:cs="Times New Roman"/>
                <w:b/>
                <w:bCs/>
                <w:sz w:val="24"/>
                <w:szCs w:val="24"/>
              </w:rPr>
            </w:pPr>
            <w:r>
              <w:rPr>
                <w:rFonts w:ascii="Times New Roman" w:hAnsi="Times New Roman" w:cs="Times New Roman"/>
                <w:b/>
                <w:bCs/>
                <w:sz w:val="24"/>
                <w:szCs w:val="24"/>
              </w:rPr>
              <w:t>Yüzdelik</w:t>
            </w:r>
          </w:p>
        </w:tc>
        <w:tc>
          <w:tcPr>
            <w:tcW w:w="1132" w:type="dxa"/>
          </w:tcPr>
          <w:p w14:paraId="33F463B3" w14:textId="7408212A" w:rsidR="00790EBE" w:rsidRPr="00394F59" w:rsidRDefault="00790EBE" w:rsidP="00790EBE">
            <w:pPr>
              <w:jc w:val="center"/>
              <w:rPr>
                <w:rFonts w:ascii="Times New Roman" w:hAnsi="Times New Roman" w:cs="Times New Roman"/>
                <w:b/>
                <w:bCs/>
                <w:sz w:val="24"/>
                <w:szCs w:val="24"/>
              </w:rPr>
            </w:pPr>
            <w:r>
              <w:rPr>
                <w:rFonts w:ascii="Times New Roman" w:hAnsi="Times New Roman" w:cs="Times New Roman"/>
                <w:b/>
                <w:bCs/>
                <w:sz w:val="24"/>
                <w:szCs w:val="24"/>
              </w:rPr>
              <w:t>Puan</w:t>
            </w:r>
          </w:p>
        </w:tc>
        <w:tc>
          <w:tcPr>
            <w:tcW w:w="1137" w:type="dxa"/>
            <w:gridSpan w:val="2"/>
          </w:tcPr>
          <w:p w14:paraId="41A1A06B" w14:textId="76ED31C1" w:rsidR="00790EBE" w:rsidRDefault="00790EBE" w:rsidP="00790EBE">
            <w:pPr>
              <w:jc w:val="center"/>
              <w:rPr>
                <w:rFonts w:ascii="Times New Roman" w:hAnsi="Times New Roman" w:cs="Times New Roman"/>
                <w:b/>
                <w:bCs/>
                <w:sz w:val="24"/>
                <w:szCs w:val="24"/>
              </w:rPr>
            </w:pPr>
            <w:r>
              <w:rPr>
                <w:rFonts w:ascii="Times New Roman" w:hAnsi="Times New Roman" w:cs="Times New Roman"/>
                <w:b/>
                <w:bCs/>
                <w:sz w:val="24"/>
                <w:szCs w:val="24"/>
              </w:rPr>
              <w:t>Yüzdelik</w:t>
            </w:r>
          </w:p>
        </w:tc>
        <w:tc>
          <w:tcPr>
            <w:tcW w:w="1133" w:type="dxa"/>
          </w:tcPr>
          <w:p w14:paraId="70941344" w14:textId="049AAFBB" w:rsidR="00790EBE" w:rsidRPr="00394F59" w:rsidRDefault="00790EBE" w:rsidP="00790EBE">
            <w:pPr>
              <w:jc w:val="center"/>
              <w:rPr>
                <w:rFonts w:ascii="Times New Roman" w:hAnsi="Times New Roman" w:cs="Times New Roman"/>
                <w:b/>
                <w:bCs/>
                <w:sz w:val="24"/>
                <w:szCs w:val="24"/>
              </w:rPr>
            </w:pPr>
            <w:r>
              <w:rPr>
                <w:rFonts w:ascii="Times New Roman" w:hAnsi="Times New Roman" w:cs="Times New Roman"/>
                <w:b/>
                <w:bCs/>
                <w:sz w:val="24"/>
                <w:szCs w:val="24"/>
              </w:rPr>
              <w:t>Puan</w:t>
            </w:r>
          </w:p>
        </w:tc>
        <w:tc>
          <w:tcPr>
            <w:tcW w:w="1137" w:type="dxa"/>
            <w:gridSpan w:val="2"/>
          </w:tcPr>
          <w:p w14:paraId="7BB41534" w14:textId="3D543ABA" w:rsidR="00790EBE" w:rsidRDefault="00790EBE" w:rsidP="00790EBE">
            <w:pPr>
              <w:jc w:val="center"/>
              <w:rPr>
                <w:rFonts w:ascii="Times New Roman" w:hAnsi="Times New Roman" w:cs="Times New Roman"/>
                <w:b/>
                <w:bCs/>
                <w:sz w:val="24"/>
                <w:szCs w:val="24"/>
              </w:rPr>
            </w:pPr>
            <w:r>
              <w:rPr>
                <w:rFonts w:ascii="Times New Roman" w:hAnsi="Times New Roman" w:cs="Times New Roman"/>
                <w:b/>
                <w:bCs/>
                <w:sz w:val="24"/>
                <w:szCs w:val="24"/>
              </w:rPr>
              <w:t>Yüzdelik</w:t>
            </w:r>
          </w:p>
        </w:tc>
        <w:tc>
          <w:tcPr>
            <w:tcW w:w="1133" w:type="dxa"/>
          </w:tcPr>
          <w:p w14:paraId="469E75AF" w14:textId="635DC856" w:rsidR="00790EBE" w:rsidRPr="00394F59" w:rsidRDefault="00790EBE" w:rsidP="00790EBE">
            <w:pPr>
              <w:jc w:val="center"/>
              <w:rPr>
                <w:rFonts w:ascii="Times New Roman" w:hAnsi="Times New Roman" w:cs="Times New Roman"/>
                <w:b/>
                <w:bCs/>
                <w:sz w:val="24"/>
                <w:szCs w:val="24"/>
              </w:rPr>
            </w:pPr>
            <w:r>
              <w:rPr>
                <w:rFonts w:ascii="Times New Roman" w:hAnsi="Times New Roman" w:cs="Times New Roman"/>
                <w:b/>
                <w:bCs/>
                <w:sz w:val="24"/>
                <w:szCs w:val="24"/>
              </w:rPr>
              <w:t>Puan</w:t>
            </w:r>
          </w:p>
        </w:tc>
        <w:tc>
          <w:tcPr>
            <w:tcW w:w="1137" w:type="dxa"/>
            <w:gridSpan w:val="2"/>
          </w:tcPr>
          <w:p w14:paraId="481595E9" w14:textId="1FDB721F" w:rsidR="00790EBE" w:rsidRDefault="00790EBE" w:rsidP="00790EBE">
            <w:pPr>
              <w:jc w:val="center"/>
              <w:rPr>
                <w:rFonts w:ascii="Times New Roman" w:hAnsi="Times New Roman" w:cs="Times New Roman"/>
                <w:b/>
                <w:bCs/>
                <w:sz w:val="24"/>
                <w:szCs w:val="24"/>
              </w:rPr>
            </w:pPr>
            <w:r>
              <w:rPr>
                <w:rFonts w:ascii="Times New Roman" w:hAnsi="Times New Roman" w:cs="Times New Roman"/>
                <w:b/>
                <w:bCs/>
                <w:sz w:val="24"/>
                <w:szCs w:val="24"/>
              </w:rPr>
              <w:t>Yüzdelik</w:t>
            </w:r>
          </w:p>
        </w:tc>
      </w:tr>
      <w:tr w:rsidR="00820CA6" w:rsidRPr="00394F59" w14:paraId="7208191F" w14:textId="77777777" w:rsidTr="006F5FE4">
        <w:trPr>
          <w:trHeight w:val="767"/>
        </w:trPr>
        <w:tc>
          <w:tcPr>
            <w:tcW w:w="1131" w:type="dxa"/>
          </w:tcPr>
          <w:p w14:paraId="6B48EF27" w14:textId="785958B5" w:rsidR="00820CA6" w:rsidRPr="00394F59" w:rsidRDefault="0084270A" w:rsidP="007E402B">
            <w:pPr>
              <w:jc w:val="center"/>
              <w:rPr>
                <w:rFonts w:ascii="Times New Roman" w:hAnsi="Times New Roman" w:cs="Times New Roman"/>
                <w:b/>
                <w:bCs/>
                <w:sz w:val="24"/>
                <w:szCs w:val="24"/>
              </w:rPr>
            </w:pPr>
            <w:r>
              <w:rPr>
                <w:rFonts w:ascii="Times New Roman" w:hAnsi="Times New Roman" w:cs="Times New Roman"/>
                <w:b/>
                <w:bCs/>
                <w:sz w:val="24"/>
                <w:szCs w:val="24"/>
              </w:rPr>
              <w:t>52,09</w:t>
            </w:r>
          </w:p>
        </w:tc>
        <w:tc>
          <w:tcPr>
            <w:tcW w:w="1137" w:type="dxa"/>
          </w:tcPr>
          <w:p w14:paraId="3556ECD5" w14:textId="53015CE8" w:rsidR="00820CA6" w:rsidRPr="00394F59" w:rsidRDefault="00820CA6" w:rsidP="007E402B">
            <w:pPr>
              <w:jc w:val="center"/>
              <w:rPr>
                <w:rFonts w:ascii="Times New Roman" w:hAnsi="Times New Roman" w:cs="Times New Roman"/>
                <w:b/>
                <w:bCs/>
                <w:sz w:val="24"/>
                <w:szCs w:val="24"/>
              </w:rPr>
            </w:pPr>
          </w:p>
        </w:tc>
        <w:tc>
          <w:tcPr>
            <w:tcW w:w="1132" w:type="dxa"/>
          </w:tcPr>
          <w:p w14:paraId="2998D552" w14:textId="16AD09DF" w:rsidR="00820CA6" w:rsidRPr="00394F59" w:rsidRDefault="0084270A" w:rsidP="007E402B">
            <w:pPr>
              <w:jc w:val="center"/>
              <w:rPr>
                <w:rFonts w:ascii="Times New Roman" w:hAnsi="Times New Roman" w:cs="Times New Roman"/>
                <w:b/>
                <w:bCs/>
                <w:sz w:val="24"/>
                <w:szCs w:val="24"/>
              </w:rPr>
            </w:pPr>
            <w:r>
              <w:rPr>
                <w:rFonts w:ascii="Times New Roman" w:hAnsi="Times New Roman" w:cs="Times New Roman"/>
                <w:b/>
                <w:bCs/>
                <w:sz w:val="24"/>
                <w:szCs w:val="24"/>
              </w:rPr>
              <w:t>53,08</w:t>
            </w:r>
          </w:p>
        </w:tc>
        <w:tc>
          <w:tcPr>
            <w:tcW w:w="1137" w:type="dxa"/>
            <w:gridSpan w:val="2"/>
          </w:tcPr>
          <w:p w14:paraId="62C86C50" w14:textId="1CC561AA" w:rsidR="00820CA6" w:rsidRPr="00394F59" w:rsidRDefault="00820CA6" w:rsidP="007E402B">
            <w:pPr>
              <w:jc w:val="center"/>
              <w:rPr>
                <w:rFonts w:ascii="Times New Roman" w:hAnsi="Times New Roman" w:cs="Times New Roman"/>
                <w:b/>
                <w:bCs/>
                <w:sz w:val="24"/>
                <w:szCs w:val="24"/>
              </w:rPr>
            </w:pPr>
          </w:p>
        </w:tc>
        <w:tc>
          <w:tcPr>
            <w:tcW w:w="1133" w:type="dxa"/>
          </w:tcPr>
          <w:p w14:paraId="0DD9EE3C" w14:textId="07607C11" w:rsidR="00820CA6" w:rsidRPr="00394F59" w:rsidRDefault="0084270A" w:rsidP="007E402B">
            <w:pPr>
              <w:jc w:val="center"/>
              <w:rPr>
                <w:rFonts w:ascii="Times New Roman" w:hAnsi="Times New Roman" w:cs="Times New Roman"/>
                <w:b/>
                <w:bCs/>
                <w:sz w:val="24"/>
                <w:szCs w:val="24"/>
              </w:rPr>
            </w:pPr>
            <w:r>
              <w:rPr>
                <w:rFonts w:ascii="Times New Roman" w:hAnsi="Times New Roman" w:cs="Times New Roman"/>
                <w:b/>
                <w:bCs/>
                <w:sz w:val="24"/>
                <w:szCs w:val="24"/>
              </w:rPr>
              <w:t>51,04</w:t>
            </w:r>
          </w:p>
        </w:tc>
        <w:tc>
          <w:tcPr>
            <w:tcW w:w="1137" w:type="dxa"/>
            <w:gridSpan w:val="2"/>
          </w:tcPr>
          <w:p w14:paraId="3DF01719" w14:textId="51836207" w:rsidR="00820CA6" w:rsidRPr="00394F59" w:rsidRDefault="00820CA6" w:rsidP="007E402B">
            <w:pPr>
              <w:jc w:val="center"/>
              <w:rPr>
                <w:rFonts w:ascii="Times New Roman" w:hAnsi="Times New Roman" w:cs="Times New Roman"/>
                <w:b/>
                <w:bCs/>
                <w:sz w:val="24"/>
                <w:szCs w:val="24"/>
              </w:rPr>
            </w:pPr>
          </w:p>
        </w:tc>
        <w:tc>
          <w:tcPr>
            <w:tcW w:w="1133" w:type="dxa"/>
          </w:tcPr>
          <w:p w14:paraId="149EE343" w14:textId="1B8459AA" w:rsidR="00820CA6" w:rsidRPr="00394F59" w:rsidRDefault="0084270A" w:rsidP="007E402B">
            <w:pPr>
              <w:jc w:val="center"/>
              <w:rPr>
                <w:rFonts w:ascii="Times New Roman" w:hAnsi="Times New Roman" w:cs="Times New Roman"/>
                <w:b/>
                <w:bCs/>
                <w:sz w:val="24"/>
                <w:szCs w:val="24"/>
              </w:rPr>
            </w:pPr>
            <w:r>
              <w:rPr>
                <w:rFonts w:ascii="Times New Roman" w:hAnsi="Times New Roman" w:cs="Times New Roman"/>
                <w:b/>
                <w:bCs/>
                <w:sz w:val="24"/>
                <w:szCs w:val="24"/>
              </w:rPr>
              <w:t>50,79</w:t>
            </w:r>
          </w:p>
        </w:tc>
        <w:tc>
          <w:tcPr>
            <w:tcW w:w="1137" w:type="dxa"/>
            <w:gridSpan w:val="2"/>
          </w:tcPr>
          <w:p w14:paraId="3EB2F259" w14:textId="00B525FA" w:rsidR="00820CA6" w:rsidRPr="00394F59" w:rsidRDefault="00820CA6" w:rsidP="007E402B">
            <w:pPr>
              <w:jc w:val="center"/>
              <w:rPr>
                <w:rFonts w:ascii="Times New Roman" w:hAnsi="Times New Roman" w:cs="Times New Roman"/>
                <w:b/>
                <w:bCs/>
                <w:sz w:val="24"/>
                <w:szCs w:val="24"/>
              </w:rPr>
            </w:pPr>
          </w:p>
        </w:tc>
      </w:tr>
    </w:tbl>
    <w:p w14:paraId="3BB89D78" w14:textId="77777777" w:rsidR="002D4C92" w:rsidRPr="00394F59" w:rsidRDefault="002D4C92" w:rsidP="002D4C92">
      <w:pPr>
        <w:jc w:val="both"/>
        <w:rPr>
          <w:rFonts w:ascii="Times New Roman" w:hAnsi="Times New Roman" w:cs="Times New Roman"/>
          <w:b/>
          <w:bCs/>
          <w:sz w:val="24"/>
          <w:szCs w:val="24"/>
        </w:rPr>
      </w:pPr>
    </w:p>
    <w:tbl>
      <w:tblPr>
        <w:tblStyle w:val="TabloKlavuzu"/>
        <w:tblW w:w="9085" w:type="dxa"/>
        <w:tblLook w:val="04A0" w:firstRow="1" w:lastRow="0" w:firstColumn="1" w:lastColumn="0" w:noHBand="0" w:noVBand="1"/>
      </w:tblPr>
      <w:tblGrid>
        <w:gridCol w:w="2270"/>
        <w:gridCol w:w="2270"/>
        <w:gridCol w:w="2271"/>
        <w:gridCol w:w="2274"/>
      </w:tblGrid>
      <w:tr w:rsidR="004843E1" w:rsidRPr="00394F59" w14:paraId="69CCE18E" w14:textId="77777777" w:rsidTr="004843E1">
        <w:trPr>
          <w:trHeight w:val="403"/>
        </w:trPr>
        <w:tc>
          <w:tcPr>
            <w:tcW w:w="9085" w:type="dxa"/>
            <w:gridSpan w:val="4"/>
          </w:tcPr>
          <w:p w14:paraId="4980B5D7" w14:textId="7A9611E9" w:rsidR="004843E1" w:rsidRPr="00394F59" w:rsidRDefault="00B11E44" w:rsidP="00B245E0">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Yüksek Öğretim Kurumlarına Yerleştirme Oranı</w:t>
            </w:r>
          </w:p>
        </w:tc>
      </w:tr>
      <w:tr w:rsidR="004843E1" w:rsidRPr="00394F59" w14:paraId="3345EDCD" w14:textId="77777777" w:rsidTr="004843E1">
        <w:trPr>
          <w:trHeight w:val="403"/>
        </w:trPr>
        <w:tc>
          <w:tcPr>
            <w:tcW w:w="2270" w:type="dxa"/>
          </w:tcPr>
          <w:p w14:paraId="73F5E65D" w14:textId="77777777" w:rsidR="004843E1" w:rsidRPr="00394F59" w:rsidRDefault="004843E1" w:rsidP="00B245E0">
            <w:pPr>
              <w:jc w:val="center"/>
              <w:rPr>
                <w:rFonts w:ascii="Times New Roman" w:hAnsi="Times New Roman" w:cs="Times New Roman"/>
                <w:b/>
                <w:bCs/>
                <w:sz w:val="24"/>
                <w:szCs w:val="24"/>
              </w:rPr>
            </w:pPr>
            <w:r w:rsidRPr="00394F59">
              <w:rPr>
                <w:rFonts w:ascii="Times New Roman" w:hAnsi="Times New Roman" w:cs="Times New Roman"/>
                <w:b/>
                <w:bCs/>
                <w:sz w:val="24"/>
                <w:szCs w:val="24"/>
              </w:rPr>
              <w:t>2020-2021</w:t>
            </w:r>
          </w:p>
        </w:tc>
        <w:tc>
          <w:tcPr>
            <w:tcW w:w="2270" w:type="dxa"/>
          </w:tcPr>
          <w:p w14:paraId="3B937F90" w14:textId="77777777" w:rsidR="004843E1" w:rsidRPr="00394F59" w:rsidRDefault="004843E1" w:rsidP="00B245E0">
            <w:pPr>
              <w:jc w:val="center"/>
              <w:rPr>
                <w:rFonts w:ascii="Times New Roman" w:hAnsi="Times New Roman" w:cs="Times New Roman"/>
                <w:b/>
                <w:bCs/>
                <w:sz w:val="24"/>
                <w:szCs w:val="24"/>
              </w:rPr>
            </w:pPr>
            <w:r w:rsidRPr="00394F59">
              <w:rPr>
                <w:rFonts w:ascii="Times New Roman" w:hAnsi="Times New Roman" w:cs="Times New Roman"/>
                <w:b/>
                <w:bCs/>
                <w:sz w:val="24"/>
                <w:szCs w:val="24"/>
              </w:rPr>
              <w:t>2021-2022</w:t>
            </w:r>
          </w:p>
        </w:tc>
        <w:tc>
          <w:tcPr>
            <w:tcW w:w="2271" w:type="dxa"/>
          </w:tcPr>
          <w:p w14:paraId="249181DE" w14:textId="77777777" w:rsidR="004843E1" w:rsidRPr="00394F59" w:rsidRDefault="004843E1" w:rsidP="00B245E0">
            <w:pPr>
              <w:jc w:val="center"/>
              <w:rPr>
                <w:rFonts w:ascii="Times New Roman" w:hAnsi="Times New Roman" w:cs="Times New Roman"/>
                <w:b/>
                <w:bCs/>
                <w:sz w:val="24"/>
                <w:szCs w:val="24"/>
              </w:rPr>
            </w:pPr>
            <w:r w:rsidRPr="00394F59">
              <w:rPr>
                <w:rFonts w:ascii="Times New Roman" w:hAnsi="Times New Roman" w:cs="Times New Roman"/>
                <w:b/>
                <w:bCs/>
                <w:sz w:val="24"/>
                <w:szCs w:val="24"/>
              </w:rPr>
              <w:t>2022-2023</w:t>
            </w:r>
          </w:p>
        </w:tc>
        <w:tc>
          <w:tcPr>
            <w:tcW w:w="2271" w:type="dxa"/>
          </w:tcPr>
          <w:p w14:paraId="7D2FF138" w14:textId="77777777" w:rsidR="004843E1" w:rsidRPr="00394F59" w:rsidRDefault="004843E1" w:rsidP="00B245E0">
            <w:pPr>
              <w:jc w:val="center"/>
              <w:rPr>
                <w:rFonts w:ascii="Times New Roman" w:hAnsi="Times New Roman" w:cs="Times New Roman"/>
                <w:b/>
                <w:bCs/>
                <w:sz w:val="24"/>
                <w:szCs w:val="24"/>
              </w:rPr>
            </w:pPr>
            <w:r w:rsidRPr="00394F59">
              <w:rPr>
                <w:rFonts w:ascii="Times New Roman" w:hAnsi="Times New Roman" w:cs="Times New Roman"/>
                <w:b/>
                <w:bCs/>
                <w:sz w:val="24"/>
                <w:szCs w:val="24"/>
              </w:rPr>
              <w:t>2023-2024</w:t>
            </w:r>
          </w:p>
        </w:tc>
      </w:tr>
      <w:tr w:rsidR="004843E1" w:rsidRPr="00394F59" w14:paraId="1CB15B01" w14:textId="77777777" w:rsidTr="004843E1">
        <w:trPr>
          <w:trHeight w:val="386"/>
        </w:trPr>
        <w:tc>
          <w:tcPr>
            <w:tcW w:w="2270" w:type="dxa"/>
          </w:tcPr>
          <w:p w14:paraId="24C9C123" w14:textId="31155C6C" w:rsidR="004843E1" w:rsidRDefault="004843E1" w:rsidP="00B245E0">
            <w:pPr>
              <w:jc w:val="center"/>
              <w:rPr>
                <w:rFonts w:ascii="Times New Roman" w:hAnsi="Times New Roman" w:cs="Times New Roman"/>
                <w:b/>
                <w:bCs/>
                <w:sz w:val="24"/>
                <w:szCs w:val="24"/>
              </w:rPr>
            </w:pPr>
            <w:r>
              <w:rPr>
                <w:rFonts w:ascii="Times New Roman" w:hAnsi="Times New Roman" w:cs="Times New Roman"/>
                <w:b/>
                <w:bCs/>
                <w:sz w:val="24"/>
                <w:szCs w:val="24"/>
              </w:rPr>
              <w:t>Yüzdelik</w:t>
            </w:r>
          </w:p>
        </w:tc>
        <w:tc>
          <w:tcPr>
            <w:tcW w:w="2270" w:type="dxa"/>
          </w:tcPr>
          <w:p w14:paraId="700015BF" w14:textId="566E87D5" w:rsidR="004843E1" w:rsidRDefault="004843E1" w:rsidP="00B245E0">
            <w:pPr>
              <w:jc w:val="center"/>
              <w:rPr>
                <w:rFonts w:ascii="Times New Roman" w:hAnsi="Times New Roman" w:cs="Times New Roman"/>
                <w:b/>
                <w:bCs/>
                <w:sz w:val="24"/>
                <w:szCs w:val="24"/>
              </w:rPr>
            </w:pPr>
            <w:r>
              <w:rPr>
                <w:rFonts w:ascii="Times New Roman" w:hAnsi="Times New Roman" w:cs="Times New Roman"/>
                <w:b/>
                <w:bCs/>
                <w:sz w:val="24"/>
                <w:szCs w:val="24"/>
              </w:rPr>
              <w:t>Yüzdelik</w:t>
            </w:r>
          </w:p>
        </w:tc>
        <w:tc>
          <w:tcPr>
            <w:tcW w:w="2271" w:type="dxa"/>
          </w:tcPr>
          <w:p w14:paraId="4E03D9EB" w14:textId="77777777" w:rsidR="004843E1" w:rsidRDefault="004843E1" w:rsidP="00B245E0">
            <w:pPr>
              <w:jc w:val="center"/>
              <w:rPr>
                <w:rFonts w:ascii="Times New Roman" w:hAnsi="Times New Roman" w:cs="Times New Roman"/>
                <w:b/>
                <w:bCs/>
                <w:sz w:val="24"/>
                <w:szCs w:val="24"/>
              </w:rPr>
            </w:pPr>
            <w:r>
              <w:rPr>
                <w:rFonts w:ascii="Times New Roman" w:hAnsi="Times New Roman" w:cs="Times New Roman"/>
                <w:b/>
                <w:bCs/>
                <w:sz w:val="24"/>
                <w:szCs w:val="24"/>
              </w:rPr>
              <w:t>Yüzdelik</w:t>
            </w:r>
          </w:p>
        </w:tc>
        <w:tc>
          <w:tcPr>
            <w:tcW w:w="2271" w:type="dxa"/>
          </w:tcPr>
          <w:p w14:paraId="1C4BA2CD" w14:textId="77777777" w:rsidR="004843E1" w:rsidRDefault="004843E1" w:rsidP="00B245E0">
            <w:pPr>
              <w:jc w:val="center"/>
              <w:rPr>
                <w:rFonts w:ascii="Times New Roman" w:hAnsi="Times New Roman" w:cs="Times New Roman"/>
                <w:b/>
                <w:bCs/>
                <w:sz w:val="24"/>
                <w:szCs w:val="24"/>
              </w:rPr>
            </w:pPr>
            <w:r>
              <w:rPr>
                <w:rFonts w:ascii="Times New Roman" w:hAnsi="Times New Roman" w:cs="Times New Roman"/>
                <w:b/>
                <w:bCs/>
                <w:sz w:val="24"/>
                <w:szCs w:val="24"/>
              </w:rPr>
              <w:t>Yüzdelik</w:t>
            </w:r>
          </w:p>
        </w:tc>
      </w:tr>
      <w:tr w:rsidR="004843E1" w:rsidRPr="00394F59" w14:paraId="612A35EB" w14:textId="77777777" w:rsidTr="004843E1">
        <w:trPr>
          <w:trHeight w:val="731"/>
        </w:trPr>
        <w:tc>
          <w:tcPr>
            <w:tcW w:w="2270" w:type="dxa"/>
          </w:tcPr>
          <w:p w14:paraId="38401AF2" w14:textId="133501FB" w:rsidR="004843E1" w:rsidRPr="00394F59" w:rsidRDefault="00110B1C" w:rsidP="00B245E0">
            <w:pPr>
              <w:jc w:val="center"/>
              <w:rPr>
                <w:rFonts w:ascii="Times New Roman" w:hAnsi="Times New Roman" w:cs="Times New Roman"/>
                <w:b/>
                <w:bCs/>
                <w:sz w:val="24"/>
                <w:szCs w:val="24"/>
              </w:rPr>
            </w:pPr>
            <w:r>
              <w:rPr>
                <w:rFonts w:ascii="Times New Roman" w:hAnsi="Times New Roman" w:cs="Times New Roman"/>
                <w:b/>
                <w:bCs/>
                <w:sz w:val="24"/>
                <w:szCs w:val="24"/>
              </w:rPr>
              <w:t>10,6</w:t>
            </w:r>
          </w:p>
        </w:tc>
        <w:tc>
          <w:tcPr>
            <w:tcW w:w="2270" w:type="dxa"/>
          </w:tcPr>
          <w:p w14:paraId="269F95C6" w14:textId="37917AE7" w:rsidR="004843E1" w:rsidRPr="00394F59" w:rsidRDefault="00110B1C" w:rsidP="00B245E0">
            <w:pPr>
              <w:jc w:val="center"/>
              <w:rPr>
                <w:rFonts w:ascii="Times New Roman" w:hAnsi="Times New Roman" w:cs="Times New Roman"/>
                <w:b/>
                <w:bCs/>
                <w:sz w:val="24"/>
                <w:szCs w:val="24"/>
              </w:rPr>
            </w:pPr>
            <w:r>
              <w:rPr>
                <w:rFonts w:ascii="Times New Roman" w:hAnsi="Times New Roman" w:cs="Times New Roman"/>
                <w:b/>
                <w:bCs/>
                <w:sz w:val="24"/>
                <w:szCs w:val="24"/>
              </w:rPr>
              <w:t>9,2</w:t>
            </w:r>
          </w:p>
        </w:tc>
        <w:tc>
          <w:tcPr>
            <w:tcW w:w="2271" w:type="dxa"/>
          </w:tcPr>
          <w:p w14:paraId="16FE3862" w14:textId="5CA9F5C1" w:rsidR="004843E1" w:rsidRPr="00394F59" w:rsidRDefault="00110B1C" w:rsidP="00B245E0">
            <w:pPr>
              <w:jc w:val="center"/>
              <w:rPr>
                <w:rFonts w:ascii="Times New Roman" w:hAnsi="Times New Roman" w:cs="Times New Roman"/>
                <w:b/>
                <w:bCs/>
                <w:sz w:val="24"/>
                <w:szCs w:val="24"/>
              </w:rPr>
            </w:pPr>
            <w:r>
              <w:rPr>
                <w:rFonts w:ascii="Times New Roman" w:hAnsi="Times New Roman" w:cs="Times New Roman"/>
                <w:b/>
                <w:bCs/>
                <w:sz w:val="24"/>
                <w:szCs w:val="24"/>
              </w:rPr>
              <w:t>11,5</w:t>
            </w:r>
          </w:p>
        </w:tc>
        <w:tc>
          <w:tcPr>
            <w:tcW w:w="2271" w:type="dxa"/>
          </w:tcPr>
          <w:p w14:paraId="09000771" w14:textId="77777777" w:rsidR="004843E1" w:rsidRPr="00394F59" w:rsidRDefault="004843E1" w:rsidP="00B245E0">
            <w:pPr>
              <w:jc w:val="center"/>
              <w:rPr>
                <w:rFonts w:ascii="Times New Roman" w:hAnsi="Times New Roman" w:cs="Times New Roman"/>
                <w:b/>
                <w:bCs/>
                <w:sz w:val="24"/>
                <w:szCs w:val="24"/>
              </w:rPr>
            </w:pPr>
          </w:p>
        </w:tc>
      </w:tr>
    </w:tbl>
    <w:p w14:paraId="58DFBB9F" w14:textId="77777777" w:rsidR="002D4C92" w:rsidRPr="00394F59" w:rsidRDefault="002D4C92" w:rsidP="002D4C92">
      <w:pPr>
        <w:jc w:val="both"/>
        <w:rPr>
          <w:rFonts w:ascii="Times New Roman" w:hAnsi="Times New Roman" w:cs="Times New Roman"/>
          <w:b/>
          <w:bCs/>
          <w:sz w:val="24"/>
          <w:szCs w:val="24"/>
        </w:rPr>
      </w:pPr>
    </w:p>
    <w:sectPr w:rsidR="002D4C92" w:rsidRPr="00394F59" w:rsidSect="004843E1">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67D21"/>
    <w:multiLevelType w:val="hybridMultilevel"/>
    <w:tmpl w:val="82C2F3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92"/>
    <w:rsid w:val="00110B1C"/>
    <w:rsid w:val="0013546B"/>
    <w:rsid w:val="002841BE"/>
    <w:rsid w:val="002D4C92"/>
    <w:rsid w:val="00375279"/>
    <w:rsid w:val="00394F59"/>
    <w:rsid w:val="003A7BCC"/>
    <w:rsid w:val="003C647E"/>
    <w:rsid w:val="003F030D"/>
    <w:rsid w:val="003F1DDD"/>
    <w:rsid w:val="004843E1"/>
    <w:rsid w:val="005702EC"/>
    <w:rsid w:val="005C5641"/>
    <w:rsid w:val="00620930"/>
    <w:rsid w:val="006B19A1"/>
    <w:rsid w:val="006F5FE4"/>
    <w:rsid w:val="00790EBE"/>
    <w:rsid w:val="007E06C9"/>
    <w:rsid w:val="007E402B"/>
    <w:rsid w:val="00820CA6"/>
    <w:rsid w:val="0084270A"/>
    <w:rsid w:val="008937D7"/>
    <w:rsid w:val="008A515C"/>
    <w:rsid w:val="008A5393"/>
    <w:rsid w:val="008E7D94"/>
    <w:rsid w:val="00992321"/>
    <w:rsid w:val="009D4BB0"/>
    <w:rsid w:val="00AA64D8"/>
    <w:rsid w:val="00B11E44"/>
    <w:rsid w:val="00B4457E"/>
    <w:rsid w:val="00B50026"/>
    <w:rsid w:val="00BA1DBE"/>
    <w:rsid w:val="00BD07B1"/>
    <w:rsid w:val="00C2173E"/>
    <w:rsid w:val="00DF1C68"/>
    <w:rsid w:val="00EF53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D4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F03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D4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F0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2258</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Babaç</dc:creator>
  <cp:lastModifiedBy>user</cp:lastModifiedBy>
  <cp:revision>3</cp:revision>
  <cp:lastPrinted>2024-03-01T09:01:00Z</cp:lastPrinted>
  <dcterms:created xsi:type="dcterms:W3CDTF">2024-05-15T07:51:00Z</dcterms:created>
  <dcterms:modified xsi:type="dcterms:W3CDTF">2024-05-15T07:53:00Z</dcterms:modified>
</cp:coreProperties>
</file>